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dokument behandlar höga naturvärden i avverkningsanmälan A 35526-2023 i Bollebygds kommun som inkom 2023-08-09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6395543, E 364251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