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44-2024 i Bollebyg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