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dokument behandlar höga naturvärden i avverkningsanmälan A 18822-2026 i Bollebygds kommun som inkom 2026-04-16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6401224, E 348748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