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dokument behandlar höga naturvärden i avverkningsanmälan A 30745-2023 i Bollebygds kommun som inkom 2023-07-05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6394055, E 359356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