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klagomål behandlar höga naturvärden i avverkningsanmälan A 32503-2025 i Bollebygds kommun som inkom 2025-06-30 och omfattar 0,6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6393893, E 360838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