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som inkom 2021-07-07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6469558, E 353214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