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klagomål behandlar höga naturvärden i avverkningsanmälan A 51531-2023 i Karlsborgs kommun som inkom 2023-10-23 och omfattar 11,2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6490736, E 469922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