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23268-2022 i Karlsborgs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