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51531-2023 i Karlsborgs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