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43626-2023 i Karlsborgs kommun</w:t>
      </w:r>
    </w:p>
    <w:p>
      <w:r>
        <w:t>Detta dokument behandlar höga naturvärden i avverkningsanmälan A 43626-2023 i Karlsborgs kommun. Denna avverkningsanmälan inkom 2023-09-15 18:03:40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dropptaggsvamp (S) och tallfingersvamp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43626-2023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6474392, E 460311 i SWEREF 99 TM.</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