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som inkom 2025-06-13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6520807, E 455421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stare (VU, §4), gulsparv (NT, §4), järnsparv (NT, §4), dvärgpipistrell (§4a), näktergal (§4), svartvit flugsnappare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järnsparv (NT, §4), dvärgpipistrell (§4a), näktergal (§4),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