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dokument behandlar höga naturvärden i avverkningsanmälan A 13946-2024 i Tranemo kommun som inkom 2024-04-10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6385286, E 420160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