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dokument behandlar höga naturvärden i avverkningsanmälan A 52169-2024 i Tranemo kommun som inkom 2024-11-12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6379314, E 397203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