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klagomål behandlar höga naturvärden i avverkningsanmälan A 50515-2022 i Tranemo kommun som inkom 2022-11-01 och omfattar 0,6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6369697, E 396892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