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33970-2024 i Tranemo kommun</w:t>
      </w:r>
    </w:p>
    <w:p>
      <w:r>
        <w:t>Denna tillsynsbegäran behandlar höga naturvärden i avverkningsanmälan A 33970-2024 i Tranemo kommun som inkom 2024-08-19 och omfattar 5,0 ha.</w:t>
      </w:r>
    </w:p>
    <w:p>
      <w:pPr>
        <w:pStyle w:val="Caption"/>
      </w:pPr>
      <w:r>
        <w:drawing>
          <wp:inline xmlns:a="http://schemas.openxmlformats.org/drawingml/2006/main" xmlns:pic="http://schemas.openxmlformats.org/drawingml/2006/picture">
            <wp:extent cx="5486400" cy="4252910"/>
            <wp:docPr id="1" name="Picture 1"/>
            <wp:cNvGraphicFramePr>
              <a:graphicFrameLocks noChangeAspect="1"/>
            </wp:cNvGraphicFramePr>
            <a:graphic>
              <a:graphicData uri="http://schemas.openxmlformats.org/drawingml/2006/picture">
                <pic:pic>
                  <pic:nvPicPr>
                    <pic:cNvPr id="0" name="A 33970-2024 karta.png"/>
                    <pic:cNvPicPr/>
                  </pic:nvPicPr>
                  <pic:blipFill>
                    <a:blip r:embed="rId16"/>
                    <a:stretch>
                      <a:fillRect/>
                    </a:stretch>
                  </pic:blipFill>
                  <pic:spPr>
                    <a:xfrm>
                      <a:off x="0" y="0"/>
                      <a:ext cx="5486400" cy="425291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6370614, E 395530 i SWEREF 99 TM.</w:t>
      </w:r>
    </w:p>
    <w:p>
      <w:r>
        <w:t>I och inom 24 meter från avverkningsanmälan finns fynd av 33 naturvårdsarter, varav 18 är rödlistade, 13 är fridlysta, 16 är typiska (T) och 10 är signalarter (S): almlav (EN, T), ask (EN), pärluggla (EN, T, §4), skogsalm (EN), storspov (EN, §4), gulvit blekspik (VU, T), sexfläckig bastardsvärmare (VU), slåttergubbe (VU), björktrast (NT, §4), brunlångöra (NT, §4a), desmeknopp (NT), drillsnäppa (NT, §4), entita (NT, T, §4), grynig filtlav (NT, T), lunglav (NT, T), mindre hackspett (NT, T, §4), sparvuggla (NT, §4), stiftgelélav (NT, T), blodvaxing (S), fällmossa (S, T), guldlockmossa (S, T), gulvaxing (S), kransrams (S, T), lönnlav (S), platt fjädermossa (S, T), rostfläck (S, T), Scytinium lichenoides s.lat. (S, T), traslav (S), blåsippa (T, §9), spillkråka (T, §4), gröngöling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almlav (EN, T), pärluggla (EN, T, §4), gulvit blekspik (VU, T), entita (NT, T, §4), grynig filtlav (NT, T), lunglav (NT, T), mindre hackspett (NT, T, §4), stiftgelélav (NT, T), fällmossa (S, T), guldlockmossa (S, T), kransrams (S, T), platt fjädermossa (S, T), rostfläck (S, T), Scytinium lichenoides s.lat.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