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25348-2023 i Tranemo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