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13277-2022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