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8098-2022 i Tranem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