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avverkningsanmälan A 25467-2022 i Tranemo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