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51852-2022 i Tranemo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