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klagomål behandlar höga naturvärden i avverkningsanmälan A 27182-2023 i Tranemo kommun som inkom 2023-06-19 och omfattar 5,2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6371308, E 400546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