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10 meter från avverkningsanmälan A 46538-2022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