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tornseglare (EN, §4), buskskvätta (NT, §4), duvhök (NT, §4), pilgrimsfalk (NT, §4), ärtsångare (NT, §4) och trana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