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31015-2022 i Bengtsfors kommun</w:t>
      </w:r>
    </w:p>
    <w:p>
      <w:r>
        <w:t>Detta dokument behandlar höga naturvärden i avverkningsanmälan A 31015-2022 i Bengtsfors kommun. Denna avverkningsanmälan inkom 2022-07-26 15:36:23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31015-2022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6555532, E 331917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