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21300-2023 i Bengtsfors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