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dokument behandlar höga naturvärden i avverkningsanmälan A 31710-2022 i Bengtsfors kommun som inkom 2022-08-03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6535958, E 339042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