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Detta dokument behandlar höga naturvärden i avverkningsanmälan A 31710-2022 i Bengtsfors kommun som inkom 2022-08-03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6535958, E 339042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