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som inkom 2023-10-13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6560914, E 338533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