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dokument behandlar höga naturvärden i avverkningsanmälan A 63067-2021 i Bengtsfors kommun. Denna avverkningsanmälan inkom 2021-11-05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