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Detta dokument behandlar höga naturvärden i avverkningsanmälan A 1577-2022 i Bengtsfors kommun som inkom 2022-01-12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6535919, E 344745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