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Detta dokument behandlar höga naturvärden i avverkningsanmälan A 48972-2025 i Bengtsfors kommun som inkom 2025-10-07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6561329, E 340941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