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Detta dokument behandlar höga naturvärden i avverkningsanmälan A 53197-2023 i Bengtsfors kommun som inkom 2023-10-30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6561056, E 345900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(NT, T), grönpyrola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