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sårläka (NT, T), tallticka (NT, T), ullticka (NT, T), vedskivlav (NT, T), vedtrappmossa (NT, T), barkticka (S, T), bronshjon (S, T), granbarkgnagare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