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dokument behandlar höga naturvärden i avverkningsanmälan A 1577-2022 i Bengtsfors kommun som inkom 2022-01-12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6535919, E 344745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