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dokument behandlar höga naturvärden i avverkningsanmälan A 24681-2024 i Bengtsfors kommun som inkom 2024-06-17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6564366, E 328829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