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som inkom 2021-08-30 och omfattar 37,8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7571" cy="5688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275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6542557, E 345482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fjällig taggsvamp s.str. (NT), mindre hackspett (NT, T, §4), talltita (NT, §4), tretåig hackspett (NT, T, §4), platt fjädermossa (S, T), blåsippa (T, §9), spillkråka (T, §4) och vanlig padda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talltita (NT, §4), tretåig hackspett (NT, T, §4), blåsippa (T, §9),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