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Detta dokument behandlar höga naturvärden i avverkningsanmälan A 61611-2022 i Bengtsfors kommun som inkom 2022-12-21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6536573, E 348009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