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13810-2022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