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14 meter från avverkningsanmälan A 43988-2026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