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klagomål behandlar höga naturvärden i avverkningsanmälan A 56006-2022 i Bengtsfors kommun som inkom 2022-11-24 och omfattar 6,4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6563658, E 331102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