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47220-2025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björktrast, grönsiska och kungsfågel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björktrast, grönsiska och kungsfågel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2026-03-09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