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tornseglare (EN, §4), buskskvätta (NT, §4), duvhök (NT, §4), pilgrimsfalk (NT, §4), ärtsångare (NT, §4) och trana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och trana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