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41407-2025 i Bengtsfors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