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klagomål behandlar höga naturvärden i avverkningsanmälan A 63729-2021 i Bengtsfors kommun som inkom 2021-11-08 och omfattar 5,0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6554871, E 327328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