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2-2023 i Melleru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