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samrådsanmälan S 1087-2024 i Melleruds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