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klagomål behandlar höga naturvärden i avverkningsanmälan A 43531-2025 i Melleruds kommun som inkom 2025-09-11 och omfattar 8,0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6523728, E 343120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