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3515-2024 i Mellerud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