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9 meter från avverkningsanmälan A 49384-2023 i Lilla Edets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