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38522-2024 i Lilla Edets kommun</w:t>
      </w:r>
    </w:p>
    <w:p>
      <w:r>
        <w:t>Detta klagomål behandlar höga naturvärden i avverkningsanmälan A 38522-2024 i Lilla Edets kommun som inkom 2024-09-11 och omfattar 5,3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38522-2024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6450314, E 330119 i SWEREF 99 TM.</w:t>
      </w:r>
    </w:p>
    <w:p>
      <w:r>
        <w:t>Inom 19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